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B2C5E" w14:textId="77777777" w:rsidR="00D933DE" w:rsidRPr="001726A8" w:rsidRDefault="00D933DE" w:rsidP="00D933DE">
      <w:pPr>
        <w:rPr>
          <w:rFonts w:asciiTheme="majorHAnsi" w:hAnsiTheme="majorHAnsi"/>
          <w:b/>
          <w:sz w:val="27"/>
          <w:szCs w:val="27"/>
        </w:rPr>
      </w:pPr>
    </w:p>
    <w:p w14:paraId="1E31E88B" w14:textId="77777777" w:rsidR="00D90A55" w:rsidRPr="001726A8" w:rsidRDefault="00D90A55" w:rsidP="00AB5405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</w:t>
      </w:r>
      <w:r w:rsidR="00DB42CE" w:rsidRPr="007E03E7">
        <w:rPr>
          <w:rFonts w:ascii="Cambria" w:hAnsi="Cambria"/>
          <w:b/>
          <w:sz w:val="27"/>
          <w:szCs w:val="27"/>
          <w:u w:val="single"/>
        </w:rPr>
        <w:t xml:space="preserve">ОКИ ЗА ПУБЛИЧНОСТ И </w:t>
      </w:r>
      <w:r w:rsidR="0092723D" w:rsidRPr="007E03E7">
        <w:rPr>
          <w:rFonts w:ascii="Cambria" w:hAnsi="Cambria"/>
          <w:b/>
          <w:sz w:val="27"/>
          <w:szCs w:val="27"/>
          <w:u w:val="single"/>
        </w:rPr>
        <w:t>ВИДИМОСТ НА БЪЛГАРСКАТА ПОМОЩ ЗА РАЗВИТИЕ</w:t>
      </w:r>
    </w:p>
    <w:p w14:paraId="7BB2E087" w14:textId="77777777" w:rsidR="00AB5405" w:rsidRPr="001726A8" w:rsidRDefault="00AB5405" w:rsidP="00AB5405">
      <w:pPr>
        <w:jc w:val="center"/>
        <w:rPr>
          <w:rFonts w:ascii="Cambria" w:hAnsi="Cambria"/>
          <w:sz w:val="27"/>
          <w:szCs w:val="27"/>
          <w:lang w:val="ru-RU"/>
        </w:rPr>
      </w:pPr>
    </w:p>
    <w:p w14:paraId="185C988D" w14:textId="3F0FA1BA" w:rsidR="00863F79" w:rsidRPr="007E03E7" w:rsidRDefault="002328F5" w:rsidP="009D41EC">
      <w:pPr>
        <w:pStyle w:val="ListParagraph"/>
        <w:numPr>
          <w:ilvl w:val="0"/>
          <w:numId w:val="5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използвани при изпълнение на </w:t>
      </w:r>
      <w:r w:rsidR="003E7346" w:rsidRPr="007E03E7">
        <w:rPr>
          <w:rFonts w:ascii="Cambria" w:hAnsi="Cambria" w:cs="TimesNewRoman,Bold"/>
          <w:bCs/>
          <w:color w:val="000000"/>
          <w:sz w:val="27"/>
          <w:szCs w:val="27"/>
        </w:rPr>
        <w:t>комуникационния план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по проекти за развитие</w:t>
      </w:r>
      <w:r w:rsidR="00E132F3"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="00936261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Българската помощ </w:t>
      </w:r>
      <w:r w:rsidR="003C3E03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за развитие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="003C3E03"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14:paraId="3355164A" w14:textId="77777777" w:rsidR="00D90A55" w:rsidRPr="007E03E7" w:rsidRDefault="00D90A55" w:rsidP="00D90A55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14:paraId="6244F025" w14:textId="783F009B" w:rsidR="00D90A55" w:rsidRPr="007E03E7" w:rsidRDefault="00936261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>ого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то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Българска помощ за развитие</w:t>
      </w:r>
      <w:r w:rsidR="00C905F3" w:rsidRPr="007E03E7">
        <w:rPr>
          <w:rStyle w:val="FootnoteReference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 w:rsid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или логото на бенефицие</w:t>
      </w:r>
      <w:r w:rsidR="00C905F3" w:rsidRPr="007E03E7">
        <w:rPr>
          <w:rFonts w:ascii="Cambria" w:hAnsi="Cambria" w:cs="TimesNewRoman,Bold"/>
          <w:bCs/>
          <w:color w:val="000000"/>
          <w:sz w:val="27"/>
          <w:szCs w:val="27"/>
        </w:rPr>
        <w:t>нта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, който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/Project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2328F5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D90A55"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Този проект е финансиран със средства по Българската помощ за раз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витие /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7E03E7" w:rsidRDefault="00195F27" w:rsidP="00195F27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14:paraId="09BD9E6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При проект, който се </w:t>
      </w:r>
      <w:proofErr w:type="spell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</w:t>
      </w:r>
      <w:proofErr w:type="spellEnd"/>
      <w:r w:rsidR="00801B3B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</w:t>
      </w:r>
      <w:proofErr w:type="spellStart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съфинансиращата</w:t>
      </w:r>
      <w:proofErr w:type="spellEnd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организация, без да бъдат изпускани задължителните елементи изброени в т. 1.1. </w:t>
      </w:r>
    </w:p>
    <w:p w14:paraId="4A736D0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>При публик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ации, научни издания, наръчници, инфо</w:t>
      </w:r>
      <w:r w:rsidR="00936261" w:rsidRPr="007E03E7">
        <w:rPr>
          <w:rFonts w:ascii="Cambria" w:hAnsi="Cambria" w:cs="TimesNewRoman,Bold"/>
          <w:bCs/>
          <w:color w:val="000000"/>
          <w:sz w:val="27"/>
          <w:szCs w:val="27"/>
        </w:rPr>
        <w:t>р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7E03E7">
        <w:rPr>
          <w:rFonts w:ascii="Cambria" w:hAnsi="Cambria" w:cs="TimesNewRoman,Bold"/>
          <w:bCs/>
          <w:color w:val="000000"/>
          <w:sz w:val="27"/>
          <w:szCs w:val="27"/>
        </w:rPr>
        <w:t>т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, представяйки факти, да бъде използван следния</w:t>
      </w:r>
      <w:r w:rsidR="00427306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текст като забележка: </w:t>
      </w:r>
    </w:p>
    <w:p w14:paraId="492B6111" w14:textId="150A33F3" w:rsidR="003205BD" w:rsidRPr="007E03E7" w:rsidRDefault="003205BD" w:rsidP="003205BD">
      <w:pPr>
        <w:pStyle w:val="ListParagraph"/>
        <w:numPr>
          <w:ilvl w:val="0"/>
          <w:numId w:val="10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</w:t>
      </w:r>
      <w:r w:rsidR="00801B3B" w:rsidRPr="007E03E7">
        <w:rPr>
          <w:rFonts w:ascii="Cambria" w:hAnsi="Cambria"/>
          <w:i/>
          <w:sz w:val="27"/>
          <w:szCs w:val="27"/>
        </w:rPr>
        <w:t xml:space="preserve"> (или друг вид материал)</w:t>
      </w:r>
      <w:r w:rsidRPr="007E03E7">
        <w:rPr>
          <w:rFonts w:ascii="Cambria" w:hAnsi="Cambria"/>
          <w:i/>
          <w:sz w:val="27"/>
          <w:szCs w:val="27"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="001726A8"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 xml:space="preserve">. При никакви обстоятелства материалите </w:t>
      </w:r>
      <w:r w:rsidR="00801B3B" w:rsidRPr="007E03E7">
        <w:rPr>
          <w:rFonts w:ascii="Cambria" w:hAnsi="Cambria"/>
          <w:i/>
          <w:sz w:val="27"/>
          <w:szCs w:val="27"/>
        </w:rPr>
        <w:t>(</w:t>
      </w:r>
      <w:r w:rsidRPr="007E03E7">
        <w:rPr>
          <w:rFonts w:ascii="Cambria" w:hAnsi="Cambria"/>
          <w:i/>
          <w:sz w:val="27"/>
          <w:szCs w:val="27"/>
        </w:rPr>
        <w:t>в съответната публикация</w:t>
      </w:r>
      <w:r w:rsidR="00801B3B" w:rsidRPr="007E03E7">
        <w:rPr>
          <w:rFonts w:ascii="Cambria" w:hAnsi="Cambria"/>
          <w:i/>
          <w:sz w:val="27"/>
          <w:szCs w:val="27"/>
        </w:rPr>
        <w:t>/материал)</w:t>
      </w:r>
      <w:r w:rsidRPr="007E03E7">
        <w:rPr>
          <w:rFonts w:ascii="Cambria" w:hAnsi="Cambria"/>
          <w:i/>
          <w:sz w:val="27"/>
          <w:szCs w:val="27"/>
        </w:rPr>
        <w:t xml:space="preserve"> не могат да се разглеждат като отразяващи позицията на Република България и Българск</w:t>
      </w:r>
      <w:r w:rsidR="001726A8"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has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produced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with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assistance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.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contents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are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sole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responsibility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&lt;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name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author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contractor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implementing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partner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international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organisation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&gt;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and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can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way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taken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reflect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views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="00A3076A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Republic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Bulgaria</w:t>
      </w:r>
      <w:proofErr w:type="spellEnd"/>
      <w:r w:rsidR="001726A8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="001726A8"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Bulgarian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.</w:t>
      </w:r>
    </w:p>
    <w:p w14:paraId="20379EBF" w14:textId="77777777" w:rsidR="00977B05" w:rsidRPr="001726A8" w:rsidRDefault="00977B05" w:rsidP="00D20A08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10D1C980" w14:textId="77777777" w:rsidR="00D90A55" w:rsidRPr="007E03E7" w:rsidRDefault="00D90A55" w:rsidP="00D20A08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14:paraId="5B2BEB3F" w14:textId="77777777" w:rsidR="00857AAC" w:rsidRPr="001726A8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</w:t>
      </w:r>
      <w:proofErr w:type="spellStart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дипляни</w:t>
      </w:r>
      <w:proofErr w:type="spellEnd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съобразен със спецификите на целевата аудитория;</w:t>
      </w:r>
    </w:p>
    <w:p w14:paraId="3EECAF1F" w14:textId="4CC5F2CE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всички задължителни елементи на визуализация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184229"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. При тях може да се добави и наименованието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, както и логото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0EEBC360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Промоционални и рекламни материали с малък размер (химикалки, USB, ключодържатели, значки, запалки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предвид малката площ на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печатаемото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а </w:t>
      </w:r>
      <w:r w:rsidR="001726A8">
        <w:rPr>
          <w:rFonts w:ascii="Cambria" w:hAnsi="Cambria" w:cs="TimesNewRoman"/>
          <w:color w:val="000000"/>
          <w:sz w:val="27"/>
          <w:szCs w:val="27"/>
        </w:rPr>
        <w:lastRenderedPageBreak/>
        <w:t>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14:paraId="3E87EA0B" w14:textId="160D0FB4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и</w:t>
      </w:r>
      <w:r w:rsidRPr="007E03E7">
        <w:rPr>
          <w:rFonts w:ascii="Cambria" w:hAnsi="Cambria" w:cs="TimesNewRoman"/>
          <w:color w:val="000000"/>
          <w:sz w:val="27"/>
          <w:szCs w:val="27"/>
        </w:rPr>
        <w:t>телно на официалния език на страната партньор и на английски език.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1951481F" w14:textId="5988F536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7E03E7">
        <w:rPr>
          <w:rFonts w:ascii="Cambria" w:hAnsi="Cambria" w:cs="TimesNewRoman"/>
          <w:color w:val="000000"/>
          <w:sz w:val="27"/>
          <w:szCs w:val="27"/>
        </w:rPr>
        <w:t xml:space="preserve">за развитие </w:t>
      </w:r>
      <w:r w:rsidRPr="007E03E7">
        <w:rPr>
          <w:rFonts w:ascii="Cambria" w:hAnsi="Cambria" w:cs="TimesNewRoman"/>
          <w:color w:val="000000"/>
          <w:sz w:val="27"/>
          <w:szCs w:val="27"/>
        </w:rPr>
        <w:t>финансирани със средства по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помощ </w:t>
      </w:r>
      <w:r w:rsidRPr="007E03E7">
        <w:rPr>
          <w:rFonts w:ascii="Cambria" w:hAnsi="Cambria" w:cs="TimesNewRoman"/>
          <w:color w:val="000000"/>
          <w:sz w:val="27"/>
          <w:szCs w:val="27"/>
        </w:rPr>
        <w:t>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следва изрично да оповестяват, че съответният проект се финансира със средства по Българската помощ за развитие /Bulgarian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, в които е включено логото на Българската помощ за развитие</w:t>
      </w:r>
    </w:p>
    <w:p w14:paraId="5E487F89" w14:textId="77777777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прес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-съобщения, сертификати за участие, рекламно-информационни карета, мултимедийни презентации, плакати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т.н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/.</w:t>
      </w:r>
    </w:p>
    <w:p w14:paraId="1E51A667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3D698C05" w14:textId="53E55BFE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1726A8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14:paraId="152D640D" w14:textId="77777777" w:rsidR="00D90A55" w:rsidRPr="007E03E7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0963FE19" w14:textId="0C8D5D94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03287E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lastRenderedPageBreak/>
        <w:t>Интернет</w:t>
      </w:r>
    </w:p>
    <w:p w14:paraId="4C2E8E87" w14:textId="553E8EC6" w:rsidR="00C905F3" w:rsidRPr="007E03E7" w:rsidRDefault="00D90A55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="00725A7B"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bookmarkStart w:id="0" w:name="_GoBack"/>
      <w:bookmarkEnd w:id="0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9D41EC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D814A2" w:rsidRPr="007E03E7">
        <w:rPr>
          <w:rFonts w:ascii="Cambria" w:hAnsi="Cambria" w:cs="TimesNewRoman"/>
          <w:color w:val="000000"/>
          <w:sz w:val="27"/>
          <w:szCs w:val="27"/>
        </w:rPr>
        <w:t>съобразявайки се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със спецификите </w:t>
      </w:r>
      <w:r w:rsidR="009E6535" w:rsidRPr="007E03E7">
        <w:rPr>
          <w:rFonts w:ascii="Cambria" w:hAnsi="Cambria" w:cs="TimesNewRoman"/>
          <w:color w:val="000000"/>
          <w:sz w:val="27"/>
          <w:szCs w:val="27"/>
        </w:rPr>
        <w:t xml:space="preserve">на комуникационния канал и </w:t>
      </w:r>
      <w:r w:rsidRPr="007E03E7">
        <w:rPr>
          <w:rFonts w:ascii="Cambria" w:hAnsi="Cambria" w:cs="TimesNewRoman"/>
          <w:color w:val="000000"/>
          <w:sz w:val="27"/>
          <w:szCs w:val="27"/>
        </w:rPr>
        <w:t>аудиторията, като при възможност се разполага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логото на Българската помощ за развитие 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знамето на страната-партньор.</w:t>
      </w:r>
    </w:p>
    <w:p w14:paraId="0BDA074F" w14:textId="77777777" w:rsidR="00C905F3" w:rsidRPr="007E03E7" w:rsidRDefault="00C905F3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14:paraId="3117A15B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14:paraId="7295EF41" w14:textId="4FECE5FB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знамето на страната партньор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или логото на бенефициера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придружени с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текс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14:paraId="4E3FB2D0" w14:textId="7CBBAD3A" w:rsidR="00C905F3" w:rsidRPr="007E03E7" w:rsidRDefault="00C905F3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sectPr w:rsidR="00C905F3" w:rsidRPr="007E03E7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88247" w14:textId="77777777" w:rsidR="00EF1DFF" w:rsidRDefault="00EF1DFF" w:rsidP="00F63AE2">
      <w:r>
        <w:separator/>
      </w:r>
    </w:p>
  </w:endnote>
  <w:endnote w:type="continuationSeparator" w:id="0">
    <w:p w14:paraId="47D31725" w14:textId="77777777" w:rsidR="00EF1DFF" w:rsidRDefault="00EF1DFF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B37BA" w14:textId="77777777" w:rsidR="00EF1DFF" w:rsidRDefault="00EF1DFF" w:rsidP="00F63AE2">
      <w:r>
        <w:separator/>
      </w:r>
    </w:p>
  </w:footnote>
  <w:footnote w:type="continuationSeparator" w:id="0">
    <w:p w14:paraId="07E31F58" w14:textId="77777777" w:rsidR="00EF1DFF" w:rsidRDefault="00EF1DFF" w:rsidP="00F63AE2">
      <w:r>
        <w:continuationSeparator/>
      </w:r>
    </w:p>
  </w:footnote>
  <w:footnote w:id="1">
    <w:p w14:paraId="260EE11A" w14:textId="2239A843" w:rsidR="00C905F3" w:rsidRDefault="00C90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  <w:lang w:val="en-US" w:eastAsia="en-US"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 w15:restartNumberingAfterBreak="0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5"/>
    <w:rsid w:val="0003287E"/>
    <w:rsid w:val="00085C47"/>
    <w:rsid w:val="00111C8F"/>
    <w:rsid w:val="0016184F"/>
    <w:rsid w:val="001726A8"/>
    <w:rsid w:val="00175969"/>
    <w:rsid w:val="00184229"/>
    <w:rsid w:val="00195F27"/>
    <w:rsid w:val="001C373A"/>
    <w:rsid w:val="001C6074"/>
    <w:rsid w:val="001E7619"/>
    <w:rsid w:val="002328F5"/>
    <w:rsid w:val="00240940"/>
    <w:rsid w:val="00242936"/>
    <w:rsid w:val="002C3D79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633C6A"/>
    <w:rsid w:val="006B693F"/>
    <w:rsid w:val="006D46C2"/>
    <w:rsid w:val="00725A7B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D41EC"/>
    <w:rsid w:val="009E6535"/>
    <w:rsid w:val="00A1369F"/>
    <w:rsid w:val="00A3076A"/>
    <w:rsid w:val="00A4457C"/>
    <w:rsid w:val="00A6302A"/>
    <w:rsid w:val="00A90B8A"/>
    <w:rsid w:val="00AA2491"/>
    <w:rsid w:val="00AB5405"/>
    <w:rsid w:val="00AE7704"/>
    <w:rsid w:val="00B1244B"/>
    <w:rsid w:val="00C905F3"/>
    <w:rsid w:val="00CA1AA8"/>
    <w:rsid w:val="00CC095F"/>
    <w:rsid w:val="00D20A08"/>
    <w:rsid w:val="00D25E48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63AE2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95F"/>
  <w15:docId w15:val="{74BCEFB3-1506-47C9-A3E8-33D495A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3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DFCE3-0B6B-4142-A6F5-7C820A51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pbutchkov</dc:creator>
  <cp:lastModifiedBy>Zhaklin Yaneva</cp:lastModifiedBy>
  <cp:revision>3</cp:revision>
  <dcterms:created xsi:type="dcterms:W3CDTF">2020-02-03T13:44:00Z</dcterms:created>
  <dcterms:modified xsi:type="dcterms:W3CDTF">2020-03-05T12:17:00Z</dcterms:modified>
</cp:coreProperties>
</file>